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10" w:rsidRDefault="001B2D10" w:rsidP="001B4D3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noProof/>
          <w:sz w:val="20"/>
          <w:szCs w:val="20"/>
          <w:lang w:eastAsia="pt-BR"/>
        </w:rPr>
        <w:drawing>
          <wp:inline distT="0" distB="0" distL="0" distR="0" wp14:anchorId="27CEB3AE" wp14:editId="3FCFDF4C">
            <wp:extent cx="1952625" cy="853800"/>
            <wp:effectExtent l="0" t="0" r="0" b="3810"/>
            <wp:docPr id="2" name="Imagem 2" descr="C:\Users\Engenhari\Desktop\Viníciu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genhari\Desktop\Viníciu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6D" w:rsidRPr="00E86E1C" w:rsidRDefault="001D0E6D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Cs w:val="20"/>
        </w:rPr>
      </w:pPr>
      <w:r w:rsidRPr="00E86E1C">
        <w:rPr>
          <w:rFonts w:ascii="ArialMT" w:hAnsi="ArialMT" w:cs="ArialMT"/>
          <w:szCs w:val="20"/>
        </w:rPr>
        <w:t xml:space="preserve">Estado do </w:t>
      </w:r>
      <w:r w:rsidR="00A3214D" w:rsidRPr="00E86E1C">
        <w:rPr>
          <w:rFonts w:ascii="ArialMT" w:hAnsi="ArialMT" w:cs="ArialMT"/>
          <w:szCs w:val="20"/>
        </w:rPr>
        <w:t>Mato Grosso</w:t>
      </w:r>
    </w:p>
    <w:p w:rsidR="001D0E6D" w:rsidRPr="00E86E1C" w:rsidRDefault="00A3214D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0"/>
        </w:rPr>
      </w:pPr>
      <w:r w:rsidRPr="00E86E1C">
        <w:rPr>
          <w:rFonts w:ascii="Arial-BoldMT" w:hAnsi="Arial-BoldMT" w:cs="Arial-BoldMT"/>
          <w:b/>
          <w:bCs/>
          <w:szCs w:val="20"/>
        </w:rPr>
        <w:t>MUNICÍPIO DE VÁRZEA GRANDE</w:t>
      </w:r>
    </w:p>
    <w:p w:rsidR="001D0E6D" w:rsidRPr="00E86E1C" w:rsidRDefault="001D0E6D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0"/>
        </w:rPr>
      </w:pPr>
      <w:r w:rsidRPr="00E86E1C">
        <w:rPr>
          <w:rFonts w:ascii="Arial-BoldMT" w:hAnsi="Arial-BoldMT" w:cs="Arial-BoldMT"/>
          <w:b/>
          <w:bCs/>
          <w:szCs w:val="20"/>
        </w:rPr>
        <w:t>PREFEITURA MUNICIPAL</w:t>
      </w:r>
    </w:p>
    <w:p w:rsidR="00E86E1C" w:rsidRPr="00E86E1C" w:rsidRDefault="00E86E1C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Cs w:val="20"/>
        </w:rPr>
      </w:pPr>
      <w:r w:rsidRPr="00E86E1C">
        <w:rPr>
          <w:rFonts w:ascii="ArialMT" w:hAnsi="ArialMT" w:cs="ArialMT"/>
          <w:b/>
          <w:szCs w:val="20"/>
        </w:rPr>
        <w:t>SECRETARIA DE SERVICOS PUBLÍCOS E MOBILIDADE URBANA</w:t>
      </w:r>
    </w:p>
    <w:p w:rsidR="00E86E1C" w:rsidRPr="00E86E1C" w:rsidRDefault="00E86E1C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0"/>
          <w:szCs w:val="20"/>
        </w:rPr>
      </w:pPr>
    </w:p>
    <w:p w:rsidR="001D0E6D" w:rsidRDefault="00D729B8" w:rsidP="001D0E6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OBRA: </w:t>
      </w:r>
      <w:r w:rsidRPr="00D729B8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MOBILIÁRIO URBANO - </w:t>
      </w:r>
      <w:r w:rsidRPr="00D729B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MODELO PADRÃO DE PONTO DE ONIBUS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</w:p>
    <w:p w:rsidR="001D0E6D" w:rsidRDefault="001D0E6D" w:rsidP="001D0E6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PROPRIETÁRIO: </w:t>
      </w:r>
      <w:r w:rsidR="0030038C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MUNICÍ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PIO DE </w:t>
      </w:r>
      <w:r w:rsidR="00A3214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VÁRZEA GRANDE</w:t>
      </w:r>
    </w:p>
    <w:p w:rsidR="001B2D10" w:rsidRDefault="001B2D10" w:rsidP="001D0E6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1D0E6D" w:rsidRPr="003663F7" w:rsidRDefault="0030038C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 w:rsidRPr="003663F7">
        <w:rPr>
          <w:rFonts w:ascii="TimesNewRomanPS-BoldMT" w:hAnsi="TimesNewRomanPS-BoldMT" w:cs="TimesNewRomanPS-BoldMT"/>
          <w:b/>
          <w:bCs/>
          <w:szCs w:val="24"/>
        </w:rPr>
        <w:t>MEMORIAL DESCRITIVO-ARQUITETÔ</w:t>
      </w:r>
      <w:r w:rsidR="001D0E6D" w:rsidRPr="003663F7">
        <w:rPr>
          <w:rFonts w:ascii="TimesNewRomanPS-BoldMT" w:hAnsi="TimesNewRomanPS-BoldMT" w:cs="TimesNewRomanPS-BoldMT"/>
          <w:b/>
          <w:bCs/>
          <w:szCs w:val="24"/>
        </w:rPr>
        <w:t>NICO</w:t>
      </w:r>
    </w:p>
    <w:p w:rsidR="001D0E6D" w:rsidRPr="003663F7" w:rsidRDefault="001D0E6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</w:p>
    <w:p w:rsidR="00E86E1C" w:rsidRPr="003663F7" w:rsidRDefault="001B5401" w:rsidP="001B5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Cs w:val="24"/>
        </w:rPr>
      </w:pPr>
      <w:r w:rsidRPr="003663F7">
        <w:rPr>
          <w:rFonts w:ascii="Arial" w:hAnsi="Arial" w:cs="Arial"/>
          <w:i/>
          <w:szCs w:val="24"/>
        </w:rPr>
        <w:t>O presente Memorial refere-s</w:t>
      </w:r>
      <w:r w:rsidR="00FD6128" w:rsidRPr="003663F7">
        <w:rPr>
          <w:rFonts w:ascii="Arial" w:hAnsi="Arial" w:cs="Arial"/>
          <w:i/>
          <w:szCs w:val="24"/>
        </w:rPr>
        <w:t>e a</w:t>
      </w:r>
      <w:r w:rsidR="00D729B8" w:rsidRPr="003663F7">
        <w:rPr>
          <w:rFonts w:ascii="Arial" w:hAnsi="Arial" w:cs="Arial"/>
          <w:i/>
          <w:szCs w:val="24"/>
        </w:rPr>
        <w:t>o Modelo Padrão de Ponto de Ônibus</w:t>
      </w:r>
      <w:r w:rsidR="00FD6128" w:rsidRPr="003663F7">
        <w:rPr>
          <w:rFonts w:ascii="Arial" w:hAnsi="Arial" w:cs="Arial"/>
          <w:i/>
          <w:szCs w:val="24"/>
        </w:rPr>
        <w:t xml:space="preserve"> </w:t>
      </w:r>
      <w:r w:rsidRPr="003663F7">
        <w:rPr>
          <w:rFonts w:ascii="Arial" w:hAnsi="Arial" w:cs="Arial"/>
          <w:i/>
          <w:szCs w:val="24"/>
        </w:rPr>
        <w:t xml:space="preserve">e </w:t>
      </w:r>
      <w:r w:rsidR="001D0E6D" w:rsidRPr="003663F7">
        <w:rPr>
          <w:rFonts w:ascii="Arial" w:hAnsi="Arial" w:cs="Arial"/>
          <w:i/>
          <w:szCs w:val="24"/>
        </w:rPr>
        <w:t>definem os serviços a serem executados e os materiais a serem empregados, destinado à</w:t>
      </w:r>
      <w:r w:rsidR="001A1335" w:rsidRPr="003663F7">
        <w:rPr>
          <w:rFonts w:ascii="Arial" w:hAnsi="Arial" w:cs="Arial"/>
          <w:i/>
          <w:szCs w:val="24"/>
        </w:rPr>
        <w:t xml:space="preserve"> sua construção</w:t>
      </w:r>
      <w:r w:rsidR="00AF01D8" w:rsidRPr="003663F7">
        <w:rPr>
          <w:rFonts w:ascii="Arial" w:hAnsi="Arial" w:cs="Arial"/>
          <w:i/>
          <w:szCs w:val="24"/>
        </w:rPr>
        <w:t>. Fazem parte deste memorial</w:t>
      </w:r>
      <w:r w:rsidRPr="003663F7">
        <w:rPr>
          <w:rFonts w:ascii="Arial" w:hAnsi="Arial" w:cs="Arial"/>
          <w:i/>
          <w:szCs w:val="24"/>
        </w:rPr>
        <w:t xml:space="preserve"> as pranchas de detalhamento</w:t>
      </w:r>
      <w:r w:rsidR="00AF01D8" w:rsidRPr="003663F7">
        <w:rPr>
          <w:rFonts w:ascii="Arial" w:hAnsi="Arial" w:cs="Arial"/>
          <w:i/>
          <w:szCs w:val="24"/>
        </w:rPr>
        <w:t>,</w:t>
      </w:r>
      <w:r w:rsidRPr="003663F7">
        <w:rPr>
          <w:rFonts w:ascii="Arial" w:hAnsi="Arial" w:cs="Arial"/>
          <w:i/>
          <w:szCs w:val="24"/>
        </w:rPr>
        <w:t xml:space="preserve"> onde estão as informações </w:t>
      </w:r>
      <w:r w:rsidR="00D729B8" w:rsidRPr="003663F7">
        <w:rPr>
          <w:rFonts w:ascii="Arial" w:hAnsi="Arial" w:cs="Arial"/>
          <w:i/>
          <w:szCs w:val="24"/>
        </w:rPr>
        <w:t>para a execução do mobiliário urbano</w:t>
      </w:r>
      <w:r w:rsidR="00AF01D8" w:rsidRPr="003663F7">
        <w:rPr>
          <w:rFonts w:ascii="Arial" w:hAnsi="Arial" w:cs="Arial"/>
          <w:i/>
          <w:szCs w:val="24"/>
        </w:rPr>
        <w:t>,</w:t>
      </w:r>
      <w:r w:rsidR="007D2B89" w:rsidRPr="003663F7">
        <w:rPr>
          <w:rFonts w:ascii="Arial" w:hAnsi="Arial" w:cs="Arial"/>
          <w:i/>
          <w:szCs w:val="24"/>
        </w:rPr>
        <w:t xml:space="preserve"> e a</w:t>
      </w:r>
      <w:r w:rsidRPr="003663F7">
        <w:rPr>
          <w:rFonts w:ascii="Arial" w:hAnsi="Arial" w:cs="Arial"/>
          <w:i/>
          <w:szCs w:val="24"/>
        </w:rPr>
        <w:t xml:space="preserve"> planilha orçamentária</w:t>
      </w:r>
      <w:r w:rsidR="006D2607" w:rsidRPr="003663F7">
        <w:rPr>
          <w:rFonts w:ascii="Arial" w:hAnsi="Arial" w:cs="Arial"/>
          <w:i/>
          <w:szCs w:val="24"/>
        </w:rPr>
        <w:t>.</w:t>
      </w:r>
    </w:p>
    <w:p w:rsidR="001B5401" w:rsidRPr="003663F7" w:rsidRDefault="001B5401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D729B8" w:rsidRPr="003663F7" w:rsidRDefault="00D729B8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>1 – DISPOSIÇÕES GERAIS:</w:t>
      </w:r>
    </w:p>
    <w:p w:rsidR="001D0E6D" w:rsidRPr="003663F7" w:rsidRDefault="00F65C6E" w:rsidP="00432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Todos os materiais necessários param</w:t>
      </w:r>
      <w:r w:rsidR="002122D5" w:rsidRPr="003663F7">
        <w:rPr>
          <w:rFonts w:ascii="Arial" w:hAnsi="Arial" w:cs="Arial"/>
          <w:szCs w:val="24"/>
        </w:rPr>
        <w:t xml:space="preserve"> à</w:t>
      </w:r>
      <w:r w:rsidR="001D0E6D" w:rsidRPr="003663F7">
        <w:rPr>
          <w:rFonts w:ascii="Arial" w:hAnsi="Arial" w:cs="Arial"/>
          <w:szCs w:val="24"/>
        </w:rPr>
        <w:t xml:space="preserve"> execução da obra</w:t>
      </w:r>
      <w:r w:rsidR="001B5401" w:rsidRPr="003663F7">
        <w:rPr>
          <w:rFonts w:ascii="Arial" w:hAnsi="Arial" w:cs="Arial"/>
          <w:szCs w:val="24"/>
        </w:rPr>
        <w:t xml:space="preserve"> deverão ser de primeira qualidade, </w:t>
      </w:r>
      <w:r w:rsidR="001D0E6D" w:rsidRPr="003663F7">
        <w:rPr>
          <w:rFonts w:ascii="Arial" w:hAnsi="Arial" w:cs="Arial"/>
          <w:szCs w:val="24"/>
        </w:rPr>
        <w:t>fornecidos pela contratada e aprovados pela</w:t>
      </w:r>
      <w:r w:rsidR="001B5401" w:rsidRPr="003663F7">
        <w:rPr>
          <w:rFonts w:ascii="Arial" w:hAnsi="Arial" w:cs="Arial"/>
          <w:szCs w:val="24"/>
        </w:rPr>
        <w:t xml:space="preserve"> fiscalização da Secretaria</w:t>
      </w:r>
      <w:r w:rsidR="00D729B8" w:rsidRPr="003663F7">
        <w:rPr>
          <w:rFonts w:ascii="Arial" w:hAnsi="Arial" w:cs="Arial"/>
          <w:szCs w:val="24"/>
        </w:rPr>
        <w:t xml:space="preserve"> de Serviços Públicos e </w:t>
      </w:r>
      <w:r w:rsidRPr="003663F7">
        <w:rPr>
          <w:rFonts w:ascii="Arial" w:hAnsi="Arial" w:cs="Arial"/>
          <w:szCs w:val="24"/>
        </w:rPr>
        <w:t>Mobilidade Urbana, e contida no preço orçado</w:t>
      </w:r>
      <w:r w:rsidR="001D0E6D" w:rsidRPr="003663F7">
        <w:rPr>
          <w:rFonts w:ascii="Arial" w:hAnsi="Arial" w:cs="Arial"/>
          <w:szCs w:val="24"/>
        </w:rPr>
        <w:t>.</w:t>
      </w:r>
    </w:p>
    <w:p w:rsidR="001D0E6D" w:rsidRPr="003663F7" w:rsidRDefault="001D0E6D" w:rsidP="00432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O local para </w:t>
      </w:r>
      <w:r w:rsidR="00B54FB5">
        <w:rPr>
          <w:rFonts w:ascii="Arial" w:hAnsi="Arial" w:cs="Arial"/>
          <w:szCs w:val="24"/>
        </w:rPr>
        <w:t>entrega</w:t>
      </w:r>
      <w:r w:rsidRPr="003663F7">
        <w:rPr>
          <w:rFonts w:ascii="Arial" w:hAnsi="Arial" w:cs="Arial"/>
          <w:szCs w:val="24"/>
        </w:rPr>
        <w:t xml:space="preserve"> do mesmo será</w:t>
      </w:r>
      <w:r w:rsidR="00B54FB5">
        <w:rPr>
          <w:rFonts w:ascii="Arial" w:hAnsi="Arial" w:cs="Arial"/>
          <w:szCs w:val="24"/>
        </w:rPr>
        <w:t xml:space="preserve"> na Secretaria de Serviços Públicos e Mobilidade Urbana</w:t>
      </w:r>
      <w:r w:rsidRPr="003663F7">
        <w:rPr>
          <w:rFonts w:ascii="Arial" w:hAnsi="Arial" w:cs="Arial"/>
          <w:szCs w:val="24"/>
        </w:rPr>
        <w:t>, a quem caberá a aprovação.</w:t>
      </w:r>
    </w:p>
    <w:p w:rsidR="001D0E6D" w:rsidRPr="003663F7" w:rsidRDefault="001D0E6D" w:rsidP="00432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São de conta exclusiva </w:t>
      </w:r>
      <w:r w:rsidR="002122D5" w:rsidRPr="003663F7">
        <w:rPr>
          <w:rFonts w:ascii="Arial" w:hAnsi="Arial" w:cs="Arial"/>
          <w:szCs w:val="24"/>
        </w:rPr>
        <w:t>do Executante as despesas para à</w:t>
      </w:r>
      <w:r w:rsidRPr="003663F7">
        <w:rPr>
          <w:rFonts w:ascii="Arial" w:hAnsi="Arial" w:cs="Arial"/>
          <w:szCs w:val="24"/>
        </w:rPr>
        <w:t xml:space="preserve"> instalação e manutenção de suas instalações.</w:t>
      </w:r>
    </w:p>
    <w:p w:rsidR="001D0E6D" w:rsidRPr="003663F7" w:rsidRDefault="001D0E6D" w:rsidP="00432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Todas as despesas de fornecimento e transporte de materiais, mão -de-obra,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ferramentas, maquinários, equipamentos, leis sociais, instalação de água, luz e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acidentes com terceiros, correrão por conta exclusiva da empresa contratada, e estão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contidos no preço orçado. As notas das contas pagas de água e luz deverão ser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entregues para o gestor da obra, somente no final da obra o nome do proprietário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destas conta</w:t>
      </w:r>
      <w:r w:rsidR="00FA6548" w:rsidRPr="003663F7">
        <w:rPr>
          <w:rFonts w:ascii="Arial" w:hAnsi="Arial" w:cs="Arial"/>
          <w:szCs w:val="24"/>
        </w:rPr>
        <w:t>s é que passarão para o município</w:t>
      </w:r>
      <w:r w:rsidRPr="003663F7">
        <w:rPr>
          <w:rFonts w:ascii="Arial" w:hAnsi="Arial" w:cs="Arial"/>
          <w:szCs w:val="24"/>
        </w:rPr>
        <w:t>.</w:t>
      </w:r>
    </w:p>
    <w:p w:rsidR="001D0E6D" w:rsidRPr="003663F7" w:rsidRDefault="001D0E6D" w:rsidP="00817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Deverão </w:t>
      </w:r>
      <w:r w:rsidR="00FA6548" w:rsidRPr="003663F7">
        <w:rPr>
          <w:rFonts w:ascii="Arial" w:hAnsi="Arial" w:cs="Arial"/>
          <w:szCs w:val="24"/>
        </w:rPr>
        <w:t xml:space="preserve">ser </w:t>
      </w:r>
      <w:r w:rsidRPr="003663F7">
        <w:rPr>
          <w:rFonts w:ascii="Arial" w:hAnsi="Arial" w:cs="Arial"/>
          <w:szCs w:val="24"/>
        </w:rPr>
        <w:t>obedecidas todas as recomendações, com relação a Segurança e Medicina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do Trabalho, contidas na</w:t>
      </w:r>
      <w:r w:rsidR="00FA6548" w:rsidRPr="003663F7">
        <w:rPr>
          <w:rFonts w:ascii="Arial" w:hAnsi="Arial" w:cs="Arial"/>
          <w:szCs w:val="24"/>
        </w:rPr>
        <w:t>s Normas Regulamentadoras (NR).</w:t>
      </w:r>
    </w:p>
    <w:p w:rsidR="001D0E6D" w:rsidRPr="003663F7" w:rsidRDefault="001D0E6D" w:rsidP="00817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Possíveis indefinições, omissões, falhas ou incorreções das especificações ora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fornecidas, não poderão, jamais, constituir pretexto para a Contratada pretender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 xml:space="preserve">cobrar "serviços extras" e/ou alterar a composição de preços unitários. </w:t>
      </w:r>
      <w:r w:rsidR="00FA6548" w:rsidRPr="003663F7">
        <w:rPr>
          <w:rFonts w:ascii="Arial" w:hAnsi="Arial" w:cs="Arial"/>
          <w:szCs w:val="24"/>
        </w:rPr>
        <w:t>Considerar-se</w:t>
      </w:r>
      <w:r w:rsidRPr="003663F7">
        <w:rPr>
          <w:rFonts w:ascii="Arial" w:hAnsi="Arial" w:cs="Arial"/>
          <w:szCs w:val="24"/>
        </w:rPr>
        <w:t>-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á, inapelavelmente, a Contratada como altamente especializada nas obras e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serviços em questão e que, por conseguinte, deverá</w:t>
      </w:r>
      <w:r w:rsidR="00FA6548" w:rsidRPr="003663F7">
        <w:rPr>
          <w:rFonts w:ascii="Arial" w:hAnsi="Arial" w:cs="Arial"/>
          <w:szCs w:val="24"/>
        </w:rPr>
        <w:t xml:space="preserve"> ter computado no valor global </w:t>
      </w:r>
      <w:r w:rsidRPr="003663F7">
        <w:rPr>
          <w:rFonts w:ascii="Arial" w:hAnsi="Arial" w:cs="Arial"/>
          <w:szCs w:val="24"/>
        </w:rPr>
        <w:t>a sua proposta, também, as complementações e acessórios por acaso omitidos nas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especificações, mas implícitos e necessários ao perfeito e completo funcionamento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de todos os materiais, peças, etc.</w:t>
      </w:r>
    </w:p>
    <w:p w:rsidR="001D0E6D" w:rsidRPr="003663F7" w:rsidRDefault="001D0E6D" w:rsidP="00817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szCs w:val="24"/>
        </w:rPr>
      </w:pPr>
      <w:r w:rsidRPr="003663F7">
        <w:rPr>
          <w:rFonts w:ascii="Arial" w:hAnsi="Arial" w:cs="Arial"/>
          <w:b/>
          <w:bCs/>
          <w:i/>
          <w:iCs/>
          <w:szCs w:val="24"/>
        </w:rPr>
        <w:t>Todos os serviços deverão ser executados por mão de obra qualificada.</w:t>
      </w:r>
    </w:p>
    <w:p w:rsidR="00FA6548" w:rsidRPr="003663F7" w:rsidRDefault="00FA6548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Cs w:val="24"/>
        </w:rPr>
      </w:pPr>
    </w:p>
    <w:p w:rsidR="003663F7" w:rsidRPr="003663F7" w:rsidRDefault="001D0E6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>2 – CÓPIA DE PLANTAS E DOCUMENTOS:</w:t>
      </w:r>
    </w:p>
    <w:p w:rsidR="001D0E6D" w:rsidRPr="003663F7" w:rsidRDefault="001D0E6D" w:rsidP="00A6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Todas as cópias da documentação técnica dos projetos, necessárias à execução das obras,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serão por conta do executante.</w:t>
      </w:r>
    </w:p>
    <w:p w:rsidR="00EA441D" w:rsidRPr="003663F7" w:rsidRDefault="00EA441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513A60" w:rsidRDefault="006D2607" w:rsidP="006D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 xml:space="preserve">3 </w:t>
      </w:r>
      <w:r w:rsidR="00E86E1C" w:rsidRPr="003663F7">
        <w:rPr>
          <w:rFonts w:ascii="Arial" w:hAnsi="Arial" w:cs="Arial"/>
          <w:b/>
          <w:bCs/>
          <w:szCs w:val="24"/>
          <w:u w:val="single"/>
        </w:rPr>
        <w:t xml:space="preserve">– </w:t>
      </w:r>
      <w:r w:rsidR="00D729B8" w:rsidRPr="003663F7">
        <w:rPr>
          <w:rFonts w:ascii="Arial" w:hAnsi="Arial" w:cs="Arial"/>
          <w:b/>
          <w:bCs/>
          <w:szCs w:val="24"/>
          <w:u w:val="single"/>
        </w:rPr>
        <w:t>MOBILIÁRIO URBANO – PONTO DE ONIBUS</w:t>
      </w:r>
      <w:r w:rsidR="001D0E6D" w:rsidRPr="003663F7">
        <w:rPr>
          <w:rFonts w:ascii="Arial" w:hAnsi="Arial" w:cs="Arial"/>
          <w:b/>
          <w:bCs/>
          <w:szCs w:val="24"/>
        </w:rPr>
        <w:t>:</w:t>
      </w:r>
    </w:p>
    <w:p w:rsidR="003663F7" w:rsidRPr="003663F7" w:rsidRDefault="003663F7" w:rsidP="006D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0A33FD" w:rsidRPr="003663F7" w:rsidRDefault="006D2607" w:rsidP="000A3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3.1</w:t>
      </w:r>
      <w:r w:rsidR="000A33FD" w:rsidRPr="003663F7">
        <w:rPr>
          <w:rFonts w:ascii="Arial" w:hAnsi="Arial" w:cs="Arial"/>
          <w:b/>
          <w:bCs/>
          <w:szCs w:val="24"/>
        </w:rPr>
        <w:t xml:space="preserve"> – </w:t>
      </w:r>
      <w:r w:rsidR="00513A60" w:rsidRPr="003663F7">
        <w:rPr>
          <w:rFonts w:ascii="Arial" w:hAnsi="Arial" w:cs="Arial"/>
          <w:b/>
          <w:bCs/>
          <w:szCs w:val="24"/>
        </w:rPr>
        <w:t>Estrutura</w:t>
      </w:r>
    </w:p>
    <w:p w:rsidR="003D78E7" w:rsidRPr="003663F7" w:rsidRDefault="00A66A90" w:rsidP="00A27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  <w:r w:rsidRPr="003663F7">
        <w:rPr>
          <w:rFonts w:ascii="Arial" w:hAnsi="Arial" w:cs="Arial"/>
          <w:bCs/>
          <w:szCs w:val="24"/>
        </w:rPr>
        <w:lastRenderedPageBreak/>
        <w:t>A colunas</w:t>
      </w:r>
      <w:r w:rsidR="00290CAE" w:rsidRPr="003663F7">
        <w:rPr>
          <w:rFonts w:ascii="Arial" w:hAnsi="Arial" w:cs="Arial"/>
          <w:bCs/>
          <w:szCs w:val="24"/>
        </w:rPr>
        <w:t xml:space="preserve"> estruturais</w:t>
      </w:r>
      <w:r w:rsidRPr="003663F7">
        <w:rPr>
          <w:rFonts w:ascii="Arial" w:hAnsi="Arial" w:cs="Arial"/>
          <w:bCs/>
          <w:szCs w:val="24"/>
        </w:rPr>
        <w:t xml:space="preserve"> laterais do Mobiliári</w:t>
      </w:r>
      <w:r w:rsidR="00A276A4" w:rsidRPr="003663F7">
        <w:rPr>
          <w:rFonts w:ascii="Arial" w:hAnsi="Arial" w:cs="Arial"/>
          <w:bCs/>
          <w:szCs w:val="24"/>
        </w:rPr>
        <w:t xml:space="preserve">o Urbano - Ponto de ônibus serão </w:t>
      </w:r>
      <w:r w:rsidRPr="003663F7">
        <w:rPr>
          <w:rFonts w:ascii="Arial" w:hAnsi="Arial" w:cs="Arial"/>
          <w:bCs/>
          <w:szCs w:val="24"/>
        </w:rPr>
        <w:t xml:space="preserve">em Chapa 14 </w:t>
      </w:r>
      <w:r w:rsidR="003D78E7" w:rsidRPr="003663F7">
        <w:rPr>
          <w:rFonts w:ascii="Arial" w:hAnsi="Arial" w:cs="Arial"/>
          <w:bCs/>
          <w:szCs w:val="24"/>
        </w:rPr>
        <w:t>de Metalon</w:t>
      </w:r>
      <w:r w:rsidR="00A276A4" w:rsidRPr="003663F7">
        <w:rPr>
          <w:rFonts w:ascii="Arial" w:hAnsi="Arial" w:cs="Arial"/>
          <w:bCs/>
          <w:szCs w:val="24"/>
        </w:rPr>
        <w:t>, j</w:t>
      </w:r>
      <w:r w:rsidR="003D78E7" w:rsidRPr="003663F7">
        <w:rPr>
          <w:rFonts w:ascii="Arial" w:hAnsi="Arial" w:cs="Arial"/>
          <w:bCs/>
          <w:szCs w:val="24"/>
        </w:rPr>
        <w:t>á o assento do Ponto de Ôni</w:t>
      </w:r>
      <w:r w:rsidR="00A276A4" w:rsidRPr="003663F7">
        <w:rPr>
          <w:rFonts w:ascii="Arial" w:hAnsi="Arial" w:cs="Arial"/>
          <w:bCs/>
          <w:szCs w:val="24"/>
        </w:rPr>
        <w:t>bus será em Chapa 13 de Metalon. Duas colunas de serão responsáveis pelo escoamento de agua pluvial da cobertura dento localizadas junto as colunas estruturais e assento. As demais informações estão descritas em projeto.</w:t>
      </w:r>
    </w:p>
    <w:p w:rsidR="00DB4F65" w:rsidRPr="003663F7" w:rsidRDefault="00DB4F65" w:rsidP="000A3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513A60" w:rsidRPr="003663F7" w:rsidRDefault="006D2607" w:rsidP="00513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3.2</w:t>
      </w:r>
      <w:r w:rsidR="00513A60" w:rsidRPr="003663F7">
        <w:rPr>
          <w:rFonts w:ascii="Arial" w:hAnsi="Arial" w:cs="Arial"/>
          <w:b/>
          <w:bCs/>
          <w:szCs w:val="24"/>
        </w:rPr>
        <w:t xml:space="preserve"> – </w:t>
      </w:r>
      <w:r w:rsidR="001A7662" w:rsidRPr="003663F7">
        <w:rPr>
          <w:rFonts w:ascii="Arial" w:hAnsi="Arial" w:cs="Arial"/>
          <w:b/>
          <w:bCs/>
          <w:szCs w:val="24"/>
        </w:rPr>
        <w:t>Cobertura</w:t>
      </w:r>
    </w:p>
    <w:p w:rsidR="00265195" w:rsidRPr="003663F7" w:rsidRDefault="00265195" w:rsidP="00265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  <w:r w:rsidRPr="003663F7">
        <w:rPr>
          <w:rFonts w:ascii="Arial" w:hAnsi="Arial" w:cs="Arial"/>
          <w:bCs/>
          <w:szCs w:val="24"/>
        </w:rPr>
        <w:t>A cobertura será em telha metálica (inclinação de 10%) fixada na estrutura do ponto com calha e ducto para o escoamento de aguas pluviais em Metalon Chapa 14, conforme projeto.</w:t>
      </w:r>
    </w:p>
    <w:p w:rsidR="00265195" w:rsidRPr="003663F7" w:rsidRDefault="00265195" w:rsidP="00265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6D2607" w:rsidRPr="003663F7" w:rsidRDefault="006D2607" w:rsidP="006D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3.3</w:t>
      </w:r>
      <w:r w:rsidR="00513A60" w:rsidRPr="003663F7">
        <w:rPr>
          <w:rFonts w:ascii="Arial" w:hAnsi="Arial" w:cs="Arial"/>
          <w:b/>
          <w:bCs/>
          <w:szCs w:val="24"/>
        </w:rPr>
        <w:t xml:space="preserve"> – Pintura</w:t>
      </w:r>
    </w:p>
    <w:p w:rsidR="00D729B8" w:rsidRPr="003663F7" w:rsidRDefault="008177AE" w:rsidP="006D2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szCs w:val="24"/>
        </w:rPr>
        <w:t xml:space="preserve">Toda a estrutura do ponto de ônibus será pintada com duas “de mão” de Zarcão como base. A estrutura e o assento serão na cor Cinza Platina (Maza). </w:t>
      </w:r>
    </w:p>
    <w:p w:rsidR="00CC4405" w:rsidRPr="003663F7" w:rsidRDefault="008177AE" w:rsidP="0036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As cores da prefeitura serão representadas por faixas demarcando o contorno da cobertura, um faixa será na cor Vermelha (Maza) em esmalte sintético e outra faixa será na cor Verde Folha (Maza) em esmalte sintético. Já a logo marca da prefeitura será em adesivo.</w:t>
      </w:r>
    </w:p>
    <w:p w:rsidR="006D2607" w:rsidRPr="003663F7" w:rsidRDefault="006D260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D0E6D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>4</w:t>
      </w:r>
      <w:r w:rsidR="00F84247" w:rsidRPr="003663F7">
        <w:rPr>
          <w:rFonts w:ascii="Arial" w:hAnsi="Arial" w:cs="Arial"/>
          <w:b/>
          <w:bCs/>
          <w:szCs w:val="24"/>
          <w:u w:val="single"/>
        </w:rPr>
        <w:t xml:space="preserve"> </w:t>
      </w:r>
      <w:r w:rsidR="00E86E1C" w:rsidRPr="003663F7">
        <w:rPr>
          <w:rFonts w:ascii="Arial" w:hAnsi="Arial" w:cs="Arial"/>
          <w:b/>
          <w:bCs/>
          <w:szCs w:val="24"/>
          <w:u w:val="single"/>
        </w:rPr>
        <w:t>–</w:t>
      </w:r>
      <w:r w:rsidR="00FF476B" w:rsidRPr="003663F7">
        <w:rPr>
          <w:rFonts w:ascii="Arial" w:hAnsi="Arial" w:cs="Arial"/>
          <w:b/>
          <w:bCs/>
          <w:szCs w:val="24"/>
          <w:u w:val="single"/>
        </w:rPr>
        <w:t xml:space="preserve"> ENTREGA</w:t>
      </w:r>
      <w:r w:rsidR="00D729B8" w:rsidRPr="003663F7">
        <w:rPr>
          <w:rFonts w:ascii="Arial" w:hAnsi="Arial" w:cs="Arial"/>
          <w:b/>
          <w:bCs/>
          <w:szCs w:val="24"/>
          <w:u w:val="single"/>
        </w:rPr>
        <w:t xml:space="preserve"> DO MOBILIÁRIO URBANO</w:t>
      </w:r>
      <w:r w:rsidR="001D0E6D" w:rsidRPr="003663F7">
        <w:rPr>
          <w:rFonts w:ascii="Arial" w:hAnsi="Arial" w:cs="Arial"/>
          <w:b/>
          <w:bCs/>
          <w:szCs w:val="24"/>
          <w:u w:val="single"/>
        </w:rPr>
        <w:t>:</w:t>
      </w:r>
    </w:p>
    <w:p w:rsidR="003663F7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1D0E6D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4</w:t>
      </w:r>
      <w:r w:rsidR="00E86E1C" w:rsidRPr="003663F7">
        <w:rPr>
          <w:rFonts w:ascii="Arial" w:hAnsi="Arial" w:cs="Arial"/>
          <w:b/>
          <w:bCs/>
          <w:szCs w:val="24"/>
        </w:rPr>
        <w:t>.1</w:t>
      </w:r>
      <w:r w:rsidR="001D0E6D" w:rsidRPr="003663F7">
        <w:rPr>
          <w:rFonts w:ascii="Arial" w:hAnsi="Arial" w:cs="Arial"/>
          <w:b/>
          <w:bCs/>
          <w:szCs w:val="24"/>
        </w:rPr>
        <w:t xml:space="preserve"> </w:t>
      </w:r>
      <w:r w:rsidR="00E86E1C" w:rsidRPr="003663F7">
        <w:rPr>
          <w:rFonts w:ascii="Arial" w:hAnsi="Arial" w:cs="Arial"/>
          <w:b/>
          <w:bCs/>
          <w:szCs w:val="24"/>
        </w:rPr>
        <w:t>– V</w:t>
      </w:r>
      <w:r w:rsidR="006D2607" w:rsidRPr="003663F7">
        <w:rPr>
          <w:rFonts w:ascii="Arial" w:hAnsi="Arial" w:cs="Arial"/>
          <w:b/>
          <w:bCs/>
          <w:szCs w:val="24"/>
        </w:rPr>
        <w:t>erificação</w:t>
      </w:r>
    </w:p>
    <w:p w:rsidR="001D0E6D" w:rsidRPr="003663F7" w:rsidRDefault="006D2607" w:rsidP="00300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Todos as unidades de mobiliário urbano devem ser aprovadas </w:t>
      </w:r>
      <w:r w:rsidR="003663F7" w:rsidRPr="003663F7">
        <w:rPr>
          <w:rFonts w:ascii="Arial" w:hAnsi="Arial" w:cs="Arial"/>
          <w:szCs w:val="24"/>
        </w:rPr>
        <w:t>pela Fiscalização</w:t>
      </w:r>
      <w:r w:rsidRPr="003663F7">
        <w:rPr>
          <w:rFonts w:ascii="Arial" w:hAnsi="Arial" w:cs="Arial"/>
          <w:szCs w:val="24"/>
        </w:rPr>
        <w:t xml:space="preserve">, antes da entrega definitiva. Qualquer discrepância com o projeto </w:t>
      </w:r>
      <w:r w:rsidR="003663F7" w:rsidRPr="003663F7">
        <w:rPr>
          <w:rFonts w:ascii="Arial" w:hAnsi="Arial" w:cs="Arial"/>
          <w:szCs w:val="24"/>
        </w:rPr>
        <w:t>resultará na rejeição da unidade.</w:t>
      </w:r>
    </w:p>
    <w:p w:rsidR="00CC4405" w:rsidRPr="003663F7" w:rsidRDefault="00CC4405" w:rsidP="00300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1D0E6D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4</w:t>
      </w:r>
      <w:r w:rsidR="00E86E1C" w:rsidRPr="003663F7">
        <w:rPr>
          <w:rFonts w:ascii="Arial" w:hAnsi="Arial" w:cs="Arial"/>
          <w:b/>
          <w:bCs/>
          <w:szCs w:val="24"/>
        </w:rPr>
        <w:t>.</w:t>
      </w:r>
      <w:r w:rsidRPr="003663F7">
        <w:rPr>
          <w:rFonts w:ascii="Arial" w:hAnsi="Arial" w:cs="Arial"/>
          <w:b/>
          <w:bCs/>
          <w:szCs w:val="24"/>
        </w:rPr>
        <w:t>2</w:t>
      </w:r>
      <w:r w:rsidR="00E86E1C" w:rsidRPr="003663F7">
        <w:rPr>
          <w:rFonts w:ascii="Arial" w:hAnsi="Arial" w:cs="Arial"/>
          <w:b/>
          <w:bCs/>
          <w:szCs w:val="24"/>
        </w:rPr>
        <w:t xml:space="preserve"> –</w:t>
      </w:r>
      <w:r w:rsidR="001D0E6D" w:rsidRPr="003663F7">
        <w:rPr>
          <w:rFonts w:ascii="Arial" w:hAnsi="Arial" w:cs="Arial"/>
          <w:b/>
          <w:bCs/>
          <w:szCs w:val="24"/>
        </w:rPr>
        <w:t xml:space="preserve"> Reparos após a entrega da obra.</w:t>
      </w:r>
    </w:p>
    <w:p w:rsidR="001D0E6D" w:rsidRPr="003663F7" w:rsidRDefault="001D0E6D" w:rsidP="00052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No ato de lavratura do Termo de Recebimento Provisório ou no período de 30 dias após o</w:t>
      </w:r>
      <w:r w:rsidR="00CC4405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mesmo, a Fiscalização informará a existência de defeitos ou imperfeições que venham a ser</w:t>
      </w:r>
      <w:r w:rsidR="00CC4405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constatadas. Estes reparos devem estar concluídos antes do Recebimento Definitivo. A não</w:t>
      </w:r>
      <w:r w:rsidR="00CC4405" w:rsidRPr="003663F7">
        <w:rPr>
          <w:rFonts w:ascii="Arial" w:hAnsi="Arial" w:cs="Arial"/>
          <w:szCs w:val="24"/>
        </w:rPr>
        <w:t xml:space="preserve"> </w:t>
      </w:r>
      <w:r w:rsidR="000524A6" w:rsidRPr="003663F7">
        <w:rPr>
          <w:rFonts w:ascii="Arial" w:hAnsi="Arial" w:cs="Arial"/>
          <w:szCs w:val="24"/>
        </w:rPr>
        <w:t xml:space="preserve">conclusão em tempo destes </w:t>
      </w:r>
      <w:r w:rsidRPr="003663F7">
        <w:rPr>
          <w:rFonts w:ascii="Arial" w:hAnsi="Arial" w:cs="Arial"/>
          <w:szCs w:val="24"/>
        </w:rPr>
        <w:t>reparos significará o adiamento do Termo de Recebimento da Obra.</w:t>
      </w:r>
    </w:p>
    <w:p w:rsidR="00A3214D" w:rsidRDefault="00A3214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3663F7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3663F7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671D2" w:rsidRPr="003663F7" w:rsidRDefault="00A3214D" w:rsidP="00366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Várzea Grande, </w:t>
      </w:r>
      <w:r w:rsidR="00F65C6E">
        <w:rPr>
          <w:rFonts w:ascii="Arial" w:hAnsi="Arial" w:cs="Arial"/>
          <w:szCs w:val="24"/>
        </w:rPr>
        <w:t>11 de fevereiro de 2020</w:t>
      </w:r>
      <w:r w:rsidR="00C74BF1" w:rsidRPr="003663F7">
        <w:rPr>
          <w:rFonts w:ascii="Arial" w:hAnsi="Arial" w:cs="Arial"/>
          <w:szCs w:val="24"/>
        </w:rPr>
        <w:t>.</w:t>
      </w:r>
    </w:p>
    <w:p w:rsidR="001A1335" w:rsidRDefault="001A1335" w:rsidP="001D0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3F7" w:rsidRPr="0043222E" w:rsidRDefault="003663F7" w:rsidP="001D0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43A" w:rsidRDefault="00F8343A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343A" w:rsidRDefault="00F8343A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E6D" w:rsidRPr="0043222E" w:rsidRDefault="00FF476B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22E">
        <w:rPr>
          <w:rFonts w:ascii="Arial" w:hAnsi="Arial" w:cs="Arial"/>
          <w:sz w:val="24"/>
          <w:szCs w:val="24"/>
        </w:rPr>
        <w:t>__________________________________</w:t>
      </w:r>
    </w:p>
    <w:p w:rsidR="001D0E6D" w:rsidRPr="003663F7" w:rsidRDefault="001B4D30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Icaro José Godoy de Campos Marconi</w:t>
      </w:r>
    </w:p>
    <w:p w:rsidR="001D0E6D" w:rsidRPr="003663F7" w:rsidRDefault="001B4D30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Arquiteto e Urbanista</w:t>
      </w:r>
    </w:p>
    <w:p w:rsidR="001D0E6D" w:rsidRPr="003663F7" w:rsidRDefault="00B671D2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C</w:t>
      </w:r>
      <w:r w:rsidR="00C74BF1" w:rsidRPr="003663F7">
        <w:rPr>
          <w:rFonts w:ascii="Arial" w:hAnsi="Arial" w:cs="Arial"/>
          <w:szCs w:val="24"/>
        </w:rPr>
        <w:t>AU</w:t>
      </w:r>
      <w:r w:rsidRPr="003663F7">
        <w:rPr>
          <w:rFonts w:ascii="Arial" w:hAnsi="Arial" w:cs="Arial"/>
          <w:szCs w:val="24"/>
        </w:rPr>
        <w:t>/MT</w:t>
      </w:r>
      <w:r w:rsidR="001D0E6D" w:rsidRPr="003663F7">
        <w:rPr>
          <w:rFonts w:ascii="Arial" w:hAnsi="Arial" w:cs="Arial"/>
          <w:szCs w:val="24"/>
        </w:rPr>
        <w:t>-</w:t>
      </w:r>
      <w:r w:rsidR="001B4D30" w:rsidRPr="003663F7">
        <w:rPr>
          <w:rFonts w:ascii="Arial" w:hAnsi="Arial" w:cs="Arial"/>
          <w:sz w:val="20"/>
        </w:rPr>
        <w:t xml:space="preserve"> </w:t>
      </w:r>
      <w:r w:rsidR="001B4D30" w:rsidRPr="003663F7">
        <w:rPr>
          <w:rFonts w:ascii="Arial" w:hAnsi="Arial" w:cs="Arial"/>
          <w:szCs w:val="24"/>
        </w:rPr>
        <w:t>158842-7</w:t>
      </w:r>
    </w:p>
    <w:sectPr w:rsidR="001D0E6D" w:rsidRPr="003663F7" w:rsidSect="003663F7"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2B" w:rsidRDefault="007D742B" w:rsidP="003663F7">
      <w:pPr>
        <w:spacing w:after="0" w:line="240" w:lineRule="auto"/>
      </w:pPr>
      <w:r>
        <w:separator/>
      </w:r>
    </w:p>
  </w:endnote>
  <w:endnote w:type="continuationSeparator" w:id="0">
    <w:p w:rsidR="007D742B" w:rsidRDefault="007D742B" w:rsidP="0036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2B" w:rsidRDefault="007D742B" w:rsidP="003663F7">
      <w:pPr>
        <w:spacing w:after="0" w:line="240" w:lineRule="auto"/>
      </w:pPr>
      <w:r>
        <w:separator/>
      </w:r>
    </w:p>
  </w:footnote>
  <w:footnote w:type="continuationSeparator" w:id="0">
    <w:p w:rsidR="007D742B" w:rsidRDefault="007D742B" w:rsidP="0036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4E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246A8"/>
    <w:multiLevelType w:val="hybridMultilevel"/>
    <w:tmpl w:val="F51612D6"/>
    <w:lvl w:ilvl="0" w:tplc="9B0EE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2618E"/>
    <w:multiLevelType w:val="multilevel"/>
    <w:tmpl w:val="883277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2F6495"/>
    <w:multiLevelType w:val="hybridMultilevel"/>
    <w:tmpl w:val="E7205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4C90"/>
    <w:multiLevelType w:val="multilevel"/>
    <w:tmpl w:val="EBC46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1133AD"/>
    <w:multiLevelType w:val="hybridMultilevel"/>
    <w:tmpl w:val="87FA26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5316"/>
    <w:multiLevelType w:val="hybridMultilevel"/>
    <w:tmpl w:val="B6A8D35A"/>
    <w:lvl w:ilvl="0" w:tplc="946A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1E4C"/>
    <w:multiLevelType w:val="hybridMultilevel"/>
    <w:tmpl w:val="D4962024"/>
    <w:lvl w:ilvl="0" w:tplc="5FFCA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62EAA"/>
    <w:multiLevelType w:val="hybridMultilevel"/>
    <w:tmpl w:val="E506B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B771C"/>
    <w:multiLevelType w:val="hybridMultilevel"/>
    <w:tmpl w:val="6748D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A1B33"/>
    <w:multiLevelType w:val="hybridMultilevel"/>
    <w:tmpl w:val="78861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D02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6D"/>
    <w:rsid w:val="000524A6"/>
    <w:rsid w:val="000814D3"/>
    <w:rsid w:val="0008297B"/>
    <w:rsid w:val="00097AAE"/>
    <w:rsid w:val="000A33FD"/>
    <w:rsid w:val="00102B82"/>
    <w:rsid w:val="00120C68"/>
    <w:rsid w:val="00146387"/>
    <w:rsid w:val="00165F99"/>
    <w:rsid w:val="001A1335"/>
    <w:rsid w:val="001A7662"/>
    <w:rsid w:val="001B2D10"/>
    <w:rsid w:val="001B32F7"/>
    <w:rsid w:val="001B4D30"/>
    <w:rsid w:val="001B5401"/>
    <w:rsid w:val="001D0E6D"/>
    <w:rsid w:val="001E4CB1"/>
    <w:rsid w:val="002122D5"/>
    <w:rsid w:val="002143E5"/>
    <w:rsid w:val="00226442"/>
    <w:rsid w:val="002279B8"/>
    <w:rsid w:val="0023613A"/>
    <w:rsid w:val="0023657E"/>
    <w:rsid w:val="00265195"/>
    <w:rsid w:val="00290CAE"/>
    <w:rsid w:val="002A0D83"/>
    <w:rsid w:val="002C7CA5"/>
    <w:rsid w:val="0030038C"/>
    <w:rsid w:val="00317B1F"/>
    <w:rsid w:val="00320BAE"/>
    <w:rsid w:val="003663F7"/>
    <w:rsid w:val="0039248D"/>
    <w:rsid w:val="003D74BC"/>
    <w:rsid w:val="003D78E7"/>
    <w:rsid w:val="00411E65"/>
    <w:rsid w:val="0043222E"/>
    <w:rsid w:val="00473909"/>
    <w:rsid w:val="0047600C"/>
    <w:rsid w:val="00480320"/>
    <w:rsid w:val="00491058"/>
    <w:rsid w:val="00494A1D"/>
    <w:rsid w:val="004B4D10"/>
    <w:rsid w:val="00501BDC"/>
    <w:rsid w:val="00502096"/>
    <w:rsid w:val="00513A60"/>
    <w:rsid w:val="00595A30"/>
    <w:rsid w:val="00640087"/>
    <w:rsid w:val="00661728"/>
    <w:rsid w:val="00666102"/>
    <w:rsid w:val="006B3216"/>
    <w:rsid w:val="006B60CB"/>
    <w:rsid w:val="006D2607"/>
    <w:rsid w:val="00710547"/>
    <w:rsid w:val="007551CC"/>
    <w:rsid w:val="00755E0B"/>
    <w:rsid w:val="00770837"/>
    <w:rsid w:val="007D2B89"/>
    <w:rsid w:val="007D742B"/>
    <w:rsid w:val="007F10B9"/>
    <w:rsid w:val="007F73FD"/>
    <w:rsid w:val="008177AE"/>
    <w:rsid w:val="00836369"/>
    <w:rsid w:val="00895711"/>
    <w:rsid w:val="008A004B"/>
    <w:rsid w:val="008B09BC"/>
    <w:rsid w:val="008C5A19"/>
    <w:rsid w:val="008F727B"/>
    <w:rsid w:val="00975B41"/>
    <w:rsid w:val="009811E3"/>
    <w:rsid w:val="00982B01"/>
    <w:rsid w:val="00A26219"/>
    <w:rsid w:val="00A276A4"/>
    <w:rsid w:val="00A3214D"/>
    <w:rsid w:val="00A54E1B"/>
    <w:rsid w:val="00A62694"/>
    <w:rsid w:val="00A66A90"/>
    <w:rsid w:val="00A83536"/>
    <w:rsid w:val="00AB2C43"/>
    <w:rsid w:val="00AD4D1A"/>
    <w:rsid w:val="00AF01D8"/>
    <w:rsid w:val="00B54FB5"/>
    <w:rsid w:val="00B671D2"/>
    <w:rsid w:val="00B86665"/>
    <w:rsid w:val="00B8681B"/>
    <w:rsid w:val="00BA2C0B"/>
    <w:rsid w:val="00BA5F60"/>
    <w:rsid w:val="00BA6E0F"/>
    <w:rsid w:val="00BB6440"/>
    <w:rsid w:val="00BC7566"/>
    <w:rsid w:val="00C42FC3"/>
    <w:rsid w:val="00C65099"/>
    <w:rsid w:val="00C74BF1"/>
    <w:rsid w:val="00C75769"/>
    <w:rsid w:val="00C90176"/>
    <w:rsid w:val="00CA5062"/>
    <w:rsid w:val="00CC4405"/>
    <w:rsid w:val="00CE3CBA"/>
    <w:rsid w:val="00D307FE"/>
    <w:rsid w:val="00D53145"/>
    <w:rsid w:val="00D729B8"/>
    <w:rsid w:val="00D75D9D"/>
    <w:rsid w:val="00D833B6"/>
    <w:rsid w:val="00D858AD"/>
    <w:rsid w:val="00DB076F"/>
    <w:rsid w:val="00DB1CEB"/>
    <w:rsid w:val="00DB4F65"/>
    <w:rsid w:val="00DD0F26"/>
    <w:rsid w:val="00DD360D"/>
    <w:rsid w:val="00E174A3"/>
    <w:rsid w:val="00E756BD"/>
    <w:rsid w:val="00E82D7B"/>
    <w:rsid w:val="00E86E1C"/>
    <w:rsid w:val="00E9667A"/>
    <w:rsid w:val="00EA441D"/>
    <w:rsid w:val="00F638FF"/>
    <w:rsid w:val="00F65192"/>
    <w:rsid w:val="00F65C6E"/>
    <w:rsid w:val="00F8343A"/>
    <w:rsid w:val="00F84247"/>
    <w:rsid w:val="00FA6548"/>
    <w:rsid w:val="00FD5213"/>
    <w:rsid w:val="00FD6128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D021E8D-41C7-4362-8C9B-3B69011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D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829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6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3F7"/>
  </w:style>
  <w:style w:type="paragraph" w:styleId="Rodap">
    <w:name w:val="footer"/>
    <w:basedOn w:val="Normal"/>
    <w:link w:val="RodapChar"/>
    <w:uiPriority w:val="99"/>
    <w:unhideWhenUsed/>
    <w:rsid w:val="00366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08BE-DBED-4B8D-8AAC-DCEDB700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Carlino Benedito Custodio Araujo Agostinho</cp:lastModifiedBy>
  <cp:revision>2</cp:revision>
  <cp:lastPrinted>2017-03-23T11:41:00Z</cp:lastPrinted>
  <dcterms:created xsi:type="dcterms:W3CDTF">2020-04-14T16:30:00Z</dcterms:created>
  <dcterms:modified xsi:type="dcterms:W3CDTF">2020-04-14T16:30:00Z</dcterms:modified>
</cp:coreProperties>
</file>